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25"/>
        <w:gridCol w:w="5041"/>
        <w:gridCol w:w="1351"/>
      </w:tblGrid>
      <w:tr w14:paraId="5860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818" w:type="dxa"/>
            <w:gridSpan w:val="2"/>
            <w:vAlign w:val="center"/>
          </w:tcPr>
          <w:p w14:paraId="11C46DD3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37B5E6B5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资金来源：企业自筹</w:t>
            </w:r>
          </w:p>
        </w:tc>
      </w:tr>
      <w:tr w14:paraId="22091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0AA61F3D">
            <w:pPr>
              <w:rPr>
                <w:rFonts w:hint="eastAsia"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目的：用于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东北制药（上海）生物科技有限公司</w:t>
            </w:r>
          </w:p>
        </w:tc>
      </w:tr>
      <w:tr w14:paraId="0B4F7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9210" w:type="dxa"/>
            <w:gridSpan w:val="4"/>
            <w:vAlign w:val="center"/>
          </w:tcPr>
          <w:p w14:paraId="5301E8DE">
            <w:pPr>
              <w:rPr>
                <w:rFonts w:hint="eastAsia" w:ascii="Arial" w:hAnsi="Arial" w:eastAsia="宋体" w:cs="Arial"/>
                <w:kern w:val="0"/>
                <w:sz w:val="24"/>
                <w:lang w:val="en-US" w:eastAsia="zh-CN"/>
              </w:rPr>
            </w:pPr>
            <w:r>
              <w:rPr>
                <w:rFonts w:ascii="Arial" w:hAnsi="Arial" w:cs="Arial"/>
                <w:kern w:val="0"/>
                <w:sz w:val="24"/>
              </w:rPr>
              <w:t>工艺描述：</w:t>
            </w:r>
            <w:r>
              <w:rPr>
                <w:rFonts w:hint="eastAsia" w:ascii="Arial" w:hAnsi="Arial" w:cs="Arial"/>
                <w:kern w:val="0"/>
                <w:sz w:val="24"/>
                <w:lang w:val="en-US" w:eastAsia="zh-CN"/>
              </w:rPr>
              <w:t>适用于</w:t>
            </w:r>
            <w:r>
              <w:rPr>
                <w:rFonts w:hint="eastAsia" w:ascii="Arial" w:hAnsi="Arial" w:cs="Arial"/>
                <w:kern w:val="0"/>
                <w:sz w:val="24"/>
              </w:rPr>
              <w:t>可重复实验的耗材，如玻璃器皿、瓶盖等，在清洗后的干燥处理</w:t>
            </w:r>
            <w:r>
              <w:rPr>
                <w:rFonts w:hint="eastAsia" w:ascii="Arial" w:hAnsi="Arial" w:cs="Arial"/>
                <w:kern w:val="0"/>
                <w:sz w:val="24"/>
                <w:lang w:eastAsia="zh-CN"/>
              </w:rPr>
              <w:t>。</w:t>
            </w:r>
          </w:p>
        </w:tc>
      </w:tr>
      <w:tr w14:paraId="1C4E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01FE855C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（规章制度、法规）：Q/0303SXH174—2019</w:t>
            </w:r>
          </w:p>
        </w:tc>
      </w:tr>
      <w:tr w14:paraId="4264B1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15E7861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6E10B2B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11A603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28D9B0E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必须/期望</w:t>
            </w:r>
          </w:p>
        </w:tc>
      </w:tr>
      <w:tr w14:paraId="0B6EF61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93" w:type="dxa"/>
            <w:vAlign w:val="center"/>
          </w:tcPr>
          <w:p w14:paraId="2C082F3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1825" w:type="dxa"/>
            <w:vAlign w:val="center"/>
          </w:tcPr>
          <w:p w14:paraId="510954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6DEAAAE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设备应符合相关标准规定。</w:t>
            </w:r>
          </w:p>
        </w:tc>
        <w:tc>
          <w:tcPr>
            <w:tcW w:w="1351" w:type="dxa"/>
            <w:vAlign w:val="center"/>
          </w:tcPr>
          <w:p w14:paraId="5EAC1A0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20DDDA7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vAlign w:val="center"/>
          </w:tcPr>
          <w:p w14:paraId="3AE322F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1825" w:type="dxa"/>
            <w:vAlign w:val="center"/>
          </w:tcPr>
          <w:p w14:paraId="36C09B4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16117B7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设备安全性能符合国家相关安全标准。</w:t>
            </w:r>
          </w:p>
        </w:tc>
        <w:tc>
          <w:tcPr>
            <w:tcW w:w="1351" w:type="dxa"/>
            <w:vAlign w:val="center"/>
          </w:tcPr>
          <w:p w14:paraId="37BB209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5F3B68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A137F2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1825" w:type="dxa"/>
            <w:vAlign w:val="center"/>
          </w:tcPr>
          <w:p w14:paraId="590270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4D9C534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设备安装于</w:t>
            </w:r>
            <w:r>
              <w:rPr>
                <w:rFonts w:hint="eastAsia" w:ascii="Arial" w:hAnsi="Arial" w:cs="Arial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CMC实验室</w:t>
            </w:r>
            <w:r>
              <w:rPr>
                <w:rFonts w:ascii="Arial" w:hAnsi="Arial" w:cs="Arial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351" w:type="dxa"/>
            <w:vAlign w:val="center"/>
          </w:tcPr>
          <w:p w14:paraId="0134BCC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007A2C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0536FF4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URS04</w:t>
            </w:r>
          </w:p>
        </w:tc>
        <w:tc>
          <w:tcPr>
            <w:tcW w:w="1825" w:type="dxa"/>
            <w:vAlign w:val="center"/>
          </w:tcPr>
          <w:p w14:paraId="29EB74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48DC41D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环境满足温度16</w:t>
            </w:r>
            <w:r>
              <w:rPr>
                <w:rFonts w:hint="eastAsia" w:ascii="宋体" w:hAnsi="宋体" w:cs="宋体"/>
                <w:sz w:val="24"/>
              </w:rPr>
              <w:t>℃</w:t>
            </w:r>
            <w:r>
              <w:rPr>
                <w:rFonts w:ascii="Arial" w:hAnsi="Arial" w:cs="Arial"/>
                <w:sz w:val="24"/>
              </w:rPr>
              <w:t>～30</w:t>
            </w:r>
            <w:r>
              <w:rPr>
                <w:rFonts w:hint="eastAsia" w:ascii="宋体" w:hAnsi="宋体" w:cs="宋体"/>
                <w:sz w:val="24"/>
              </w:rPr>
              <w:t>℃</w:t>
            </w:r>
            <w:r>
              <w:rPr>
                <w:rFonts w:ascii="Arial" w:hAnsi="Arial" w:cs="Arial"/>
                <w:sz w:val="24"/>
              </w:rPr>
              <w:t>，</w:t>
            </w:r>
            <w:r>
              <w:rPr>
                <w:rFonts w:ascii="Arial" w:hAnsi="Arial" w:cs="Arial"/>
                <w:bCs/>
                <w:sz w:val="24"/>
                <w:szCs w:val="24"/>
              </w:rPr>
              <w:t>相对湿度：</w:t>
            </w:r>
            <w:r>
              <w:rPr>
                <w:rFonts w:ascii="Arial" w:hAnsi="Arial" w:cs="Arial"/>
                <w:color w:val="1F497D"/>
                <w:sz w:val="24"/>
                <w:szCs w:val="24"/>
              </w:rPr>
              <w:t>≤</w:t>
            </w:r>
            <w:r>
              <w:rPr>
                <w:rFonts w:ascii="Arial" w:hAnsi="Arial" w:cs="Arial"/>
                <w:bCs/>
                <w:sz w:val="24"/>
                <w:szCs w:val="24"/>
              </w:rPr>
              <w:t>60%</w:t>
            </w:r>
            <w:r>
              <w:rPr>
                <w:rFonts w:ascii="Arial" w:hAnsi="Arial" w:cs="Arial"/>
                <w:sz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44D6D36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1B37925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6A0E03A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URS05</w:t>
            </w:r>
          </w:p>
        </w:tc>
        <w:tc>
          <w:tcPr>
            <w:tcW w:w="1825" w:type="dxa"/>
            <w:vAlign w:val="center"/>
          </w:tcPr>
          <w:p w14:paraId="36AE491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电力要求</w:t>
            </w:r>
          </w:p>
        </w:tc>
        <w:tc>
          <w:tcPr>
            <w:tcW w:w="5041" w:type="dxa"/>
            <w:vAlign w:val="center"/>
          </w:tcPr>
          <w:p w14:paraId="5736406F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匹配16A插座</w:t>
            </w:r>
            <w:r>
              <w:rPr>
                <w:rFonts w:ascii="Arial" w:hAnsi="Arial" w:cs="Arial"/>
                <w:sz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5752B6B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0CB0BD1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3DF719D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URS06</w:t>
            </w:r>
          </w:p>
        </w:tc>
        <w:tc>
          <w:tcPr>
            <w:tcW w:w="1825" w:type="dxa"/>
            <w:vAlign w:val="center"/>
          </w:tcPr>
          <w:p w14:paraId="4BA6D99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设施/公用系统</w:t>
            </w:r>
          </w:p>
        </w:tc>
        <w:tc>
          <w:tcPr>
            <w:tcW w:w="5041" w:type="dxa"/>
            <w:vAlign w:val="center"/>
          </w:tcPr>
          <w:p w14:paraId="5AF7690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该仪器只需要电力支持。</w:t>
            </w:r>
          </w:p>
        </w:tc>
        <w:tc>
          <w:tcPr>
            <w:tcW w:w="1351" w:type="dxa"/>
            <w:vAlign w:val="center"/>
          </w:tcPr>
          <w:p w14:paraId="6085EBB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2568804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993" w:type="dxa"/>
            <w:vAlign w:val="center"/>
          </w:tcPr>
          <w:p w14:paraId="735243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URS07</w:t>
            </w:r>
          </w:p>
        </w:tc>
        <w:tc>
          <w:tcPr>
            <w:tcW w:w="1825" w:type="dxa"/>
            <w:vAlign w:val="center"/>
          </w:tcPr>
          <w:p w14:paraId="35F303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46DDD6A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设备外观应端正、整齐，不得有明显的偏歪、毛刺和锈蚀等缺陷。</w:t>
            </w:r>
          </w:p>
          <w:p w14:paraId="477FB45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标识：</w:t>
            </w:r>
          </w:p>
          <w:p w14:paraId="0936E70C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制造/供应单位；</w:t>
            </w:r>
          </w:p>
          <w:p w14:paraId="1A4A5EA0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产品注册号；</w:t>
            </w:r>
          </w:p>
          <w:p w14:paraId="321CDA7F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型号；</w:t>
            </w:r>
          </w:p>
          <w:p w14:paraId="17F700B9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生产日期或编号。</w:t>
            </w:r>
          </w:p>
        </w:tc>
        <w:tc>
          <w:tcPr>
            <w:tcW w:w="1351" w:type="dxa"/>
            <w:vAlign w:val="center"/>
          </w:tcPr>
          <w:p w14:paraId="79E370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3CA25D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350D6B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URS08</w:t>
            </w:r>
          </w:p>
        </w:tc>
        <w:tc>
          <w:tcPr>
            <w:tcW w:w="1825" w:type="dxa"/>
            <w:vAlign w:val="center"/>
          </w:tcPr>
          <w:p w14:paraId="5EDCFD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5F07E07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所需技术参数若优于技术要求，应列出具体数值；若不满足技术参数，应给予偏差说明。</w:t>
            </w:r>
          </w:p>
        </w:tc>
        <w:tc>
          <w:tcPr>
            <w:tcW w:w="1351" w:type="dxa"/>
            <w:vAlign w:val="center"/>
          </w:tcPr>
          <w:p w14:paraId="4C3C33F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0FEFC0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3BF0929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</w:t>
            </w:r>
            <w:r>
              <w:rPr>
                <w:rFonts w:hint="eastAsia" w:ascii="Arial" w:hAnsi="Arial" w:cs="Arial"/>
                <w:sz w:val="24"/>
              </w:rPr>
              <w:t>09</w:t>
            </w:r>
          </w:p>
        </w:tc>
        <w:tc>
          <w:tcPr>
            <w:tcW w:w="1825" w:type="dxa"/>
            <w:vAlign w:val="center"/>
          </w:tcPr>
          <w:p w14:paraId="17353F9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文件要求</w:t>
            </w:r>
          </w:p>
        </w:tc>
        <w:tc>
          <w:tcPr>
            <w:tcW w:w="5041" w:type="dxa"/>
            <w:vAlign w:val="center"/>
          </w:tcPr>
          <w:p w14:paraId="70D46FCB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提供</w:t>
            </w:r>
            <w:r>
              <w:rPr>
                <w:rFonts w:ascii="Arial" w:hAnsi="Arial" w:cs="Arial"/>
                <w:sz w:val="24"/>
              </w:rPr>
              <w:t>出厂合格证、各相关检测报告</w:t>
            </w:r>
            <w:r>
              <w:rPr>
                <w:rFonts w:hint="eastAsia" w:ascii="Arial" w:hAnsi="Arial" w:cs="Arial"/>
                <w:sz w:val="24"/>
              </w:rPr>
              <w:t>；</w:t>
            </w:r>
          </w:p>
          <w:p w14:paraId="20D1C1F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提供关键</w:t>
            </w:r>
            <w:r>
              <w:rPr>
                <w:rFonts w:hint="eastAsia" w:ascii="Arial" w:hAnsi="Arial" w:cs="Arial"/>
                <w:sz w:val="24"/>
              </w:rPr>
              <w:t>配件</w:t>
            </w:r>
            <w:r>
              <w:rPr>
                <w:rFonts w:ascii="Arial" w:hAnsi="Arial" w:cs="Arial"/>
                <w:sz w:val="24"/>
              </w:rPr>
              <w:t>清单</w:t>
            </w:r>
            <w:r>
              <w:rPr>
                <w:rFonts w:hint="eastAsia" w:ascii="Arial" w:hAnsi="Arial" w:cs="Arial"/>
                <w:sz w:val="24"/>
              </w:rPr>
              <w:t>；</w:t>
            </w:r>
          </w:p>
          <w:p w14:paraId="2A0A3CD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使用操作说明书及维护保养说明（即运行及维护手册）</w:t>
            </w:r>
            <w:r>
              <w:rPr>
                <w:rFonts w:hint="eastAsia"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份。</w:t>
            </w:r>
          </w:p>
        </w:tc>
        <w:tc>
          <w:tcPr>
            <w:tcW w:w="1351" w:type="dxa"/>
            <w:vAlign w:val="center"/>
          </w:tcPr>
          <w:p w14:paraId="65CD4C2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6265E1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BB2EF0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0</w:t>
            </w:r>
          </w:p>
        </w:tc>
        <w:tc>
          <w:tcPr>
            <w:tcW w:w="1825" w:type="dxa"/>
            <w:vAlign w:val="center"/>
          </w:tcPr>
          <w:p w14:paraId="1A897B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设备转运要求</w:t>
            </w:r>
          </w:p>
        </w:tc>
        <w:tc>
          <w:tcPr>
            <w:tcW w:w="5041" w:type="dxa"/>
            <w:vAlign w:val="center"/>
          </w:tcPr>
          <w:p w14:paraId="2757672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设备在运输途中需要做好防护措施，不得有任何损伤。</w:t>
            </w:r>
          </w:p>
        </w:tc>
        <w:tc>
          <w:tcPr>
            <w:tcW w:w="1351" w:type="dxa"/>
            <w:vAlign w:val="center"/>
          </w:tcPr>
          <w:p w14:paraId="5F1C794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4F9EB6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99B025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1</w:t>
            </w:r>
          </w:p>
        </w:tc>
        <w:tc>
          <w:tcPr>
            <w:tcW w:w="1825" w:type="dxa"/>
            <w:vAlign w:val="center"/>
          </w:tcPr>
          <w:p w14:paraId="4AB5D19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服务与维护</w:t>
            </w:r>
          </w:p>
        </w:tc>
        <w:tc>
          <w:tcPr>
            <w:tcW w:w="5041" w:type="dxa"/>
            <w:vAlign w:val="center"/>
          </w:tcPr>
          <w:p w14:paraId="3C36962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设备供应商免费对设备使用方人员进行全面培训，包括对研发操作人员及设备维护、维修人员，并填写培训记录。</w:t>
            </w:r>
          </w:p>
          <w:p w14:paraId="152B192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研发操作人员培训包括设备结构原理、性能、操作、清洁消毒、故障排除等基本知识。合格标准为用户参加培训人员能够独立正确操作设备，会排除常见故障。</w:t>
            </w:r>
          </w:p>
          <w:p w14:paraId="3170D5D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维护、维修人员培训应包括设备结构原理、基本操作、维修、日常保养内容、故障排除等基本知识。合格标准为维修人员能对机械、电器部分进行基本维修，能够了解设备日常保养内容，能对造成常见故障的易损部件有明确认识。</w:t>
            </w:r>
          </w:p>
          <w:p w14:paraId="50C88FC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设备保质期从确认甲方签订书面设备验收记录开始计算，设备保质期为甲方签订书面设备验收记录后满一年，一年内免费保修。</w:t>
            </w:r>
          </w:p>
          <w:p w14:paraId="39412DCC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售后服务必须响应及时，要求设备出现须厂家维修的故障后，应在4小时内明确答复，当电话沟通无法解决时，须20小时内派人至现场解决。</w:t>
            </w:r>
          </w:p>
          <w:p w14:paraId="1486B6C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一年免费保修期后，厂家应终生提供及时的维修、维护，厂家应定期回访，解决设备运行当中可能出现的疑问，排除潜在故障，使设备保持良好的工作状态。</w:t>
            </w:r>
          </w:p>
          <w:p w14:paraId="0F1F2865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厂家应提供合格的备件，用于相应部件的维修、更换。</w:t>
            </w:r>
          </w:p>
        </w:tc>
        <w:tc>
          <w:tcPr>
            <w:tcW w:w="1351" w:type="dxa"/>
            <w:vAlign w:val="center"/>
          </w:tcPr>
          <w:p w14:paraId="395D695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</w:tbl>
    <w:p w14:paraId="736D58A6">
      <w:pPr>
        <w:widowControl/>
        <w:spacing w:line="360" w:lineRule="auto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URS08：技术要求</w:t>
      </w:r>
    </w:p>
    <w:tbl>
      <w:tblPr>
        <w:tblStyle w:val="6"/>
        <w:tblW w:w="925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6351"/>
        <w:gridCol w:w="1343"/>
      </w:tblGrid>
      <w:tr w14:paraId="0747D17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tblHeader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44EED6C9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19B2A7E0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5DF0175">
            <w:pPr>
              <w:widowControl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必须/期望</w:t>
            </w:r>
          </w:p>
        </w:tc>
      </w:tr>
      <w:tr w14:paraId="26AF33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693C056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URS08-1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4AC53F2B">
            <w:pPr>
              <w:rPr>
                <w:rFonts w:hint="eastAsia" w:ascii="Arial" w:hAnsi="Arial" w:eastAsia="宋体" w:cs="Arial"/>
                <w:kern w:val="0"/>
                <w:sz w:val="24"/>
                <w:szCs w:val="19"/>
                <w:lang w:eastAsia="zh-CN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数量：1台</w:t>
            </w:r>
            <w:r>
              <w:rPr>
                <w:rFonts w:hint="eastAsia" w:ascii="Arial" w:hAnsi="Arial" w:cs="Arial"/>
                <w:kern w:val="0"/>
                <w:sz w:val="24"/>
                <w:szCs w:val="19"/>
                <w:lang w:eastAsia="zh-CN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C1542C5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593F33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6CA519B6">
            <w:pPr>
              <w:spacing w:line="360" w:lineRule="auto"/>
              <w:jc w:val="center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67D72589">
            <w:pPr>
              <w:spacing w:line="360" w:lineRule="auto"/>
              <w:jc w:val="left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使用温度范围室温+10-250℃</w:t>
            </w:r>
            <w:r>
              <w:rPr>
                <w:rFonts w:hint="eastAsia" w:ascii="Arial" w:hAnsi="Arial" w:cs="Arial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475D1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236E215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68A858BE">
            <w:pPr>
              <w:spacing w:line="360" w:lineRule="auto"/>
              <w:jc w:val="center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1713B134">
            <w:pPr>
              <w:spacing w:line="360" w:lineRule="auto"/>
              <w:jc w:val="left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恒温定时</w:t>
            </w:r>
            <w:r>
              <w:rPr>
                <w:rFonts w:hint="eastAsia" w:ascii="Arial" w:hAnsi="Arial" w:cs="Arial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Arial" w:hAnsi="Arial" w:cs="Arial"/>
                <w:sz w:val="24"/>
                <w:szCs w:val="24"/>
              </w:rPr>
              <w:t>具备超温报警功能</w:t>
            </w:r>
            <w:r>
              <w:rPr>
                <w:rFonts w:hint="eastAsia" w:ascii="Arial" w:hAnsi="Arial" w:cs="Arial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3E782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675F6EC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528B2439">
            <w:pPr>
              <w:jc w:val="center"/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747EC7F0">
            <w:pPr>
              <w:spacing w:line="360" w:lineRule="auto"/>
              <w:jc w:val="left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温度波动不超过±1℃</w:t>
            </w:r>
            <w:r>
              <w:rPr>
                <w:rFonts w:hint="eastAsia" w:ascii="Arial" w:hAnsi="Arial" w:cs="Arial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Arial" w:hAnsi="Arial" w:cs="Arial"/>
                <w:sz w:val="24"/>
                <w:szCs w:val="24"/>
              </w:rPr>
              <w:t>温度均匀度±3%以内</w:t>
            </w:r>
            <w:r>
              <w:rPr>
                <w:rFonts w:hint="eastAsia" w:ascii="Arial" w:hAnsi="Arial" w:cs="Arial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C0457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08C562E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1A632155">
            <w:pPr>
              <w:jc w:val="center"/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198ADDFC">
            <w:pPr>
              <w:spacing w:line="360" w:lineRule="auto"/>
              <w:jc w:val="left"/>
              <w:rPr>
                <w:rFonts w:hint="eastAsia" w:ascii="Arial" w:hAnsi="Arial" w:eastAsia="宋体" w:cs="Arial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工作体积200-240L</w:t>
            </w:r>
            <w:r>
              <w:rPr>
                <w:rFonts w:hint="eastAsia" w:ascii="Arial" w:hAnsi="Arial" w:cs="Arial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534304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51EAF80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4E0932B4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安装调试要求</w:t>
            </w:r>
            <w:bookmarkStart w:id="0" w:name="_GoBack"/>
            <w:bookmarkEnd w:id="0"/>
          </w:p>
        </w:tc>
      </w:tr>
      <w:tr w14:paraId="1095BC6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3E3B3B08">
            <w:pPr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015464BF">
            <w:pPr>
              <w:pStyle w:val="3"/>
              <w:spacing w:before="20" w:after="20"/>
              <w:jc w:val="both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供应商负责设备安装、调试过程中的各项费用。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DA9A7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103785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5B69BB95">
            <w:pPr>
              <w:pStyle w:val="12"/>
              <w:spacing w:line="360" w:lineRule="auto"/>
              <w:ind w:firstLine="0" w:firstLineChars="0"/>
              <w:jc w:val="center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024E2481">
            <w:pPr>
              <w:pStyle w:val="3"/>
              <w:spacing w:before="20" w:after="20"/>
              <w:jc w:val="both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机器到货，甲方通知供应商来厂安装日期起，应在30日内完成设备的安装，试车工作。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ADB0A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26B23D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3D0FEADF">
            <w:pPr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现场验收测试：</w:t>
            </w:r>
          </w:p>
        </w:tc>
      </w:tr>
      <w:tr w14:paraId="5AD4538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1F004A3B">
            <w:pPr>
              <w:pStyle w:val="12"/>
              <w:spacing w:line="360" w:lineRule="auto"/>
              <w:ind w:firstLine="0" w:firstLineChars="0"/>
              <w:jc w:val="center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692C8BED">
            <w:pPr>
              <w:widowControl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供应商应根据URS及现场验证的相关技术条款为依据，提供出厂后现场验收测试的项目及结果。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6D0102C6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598F0B3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1E96182C"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7F2A228D">
            <w:pPr>
              <w:widowControl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如果测试结果不合格，供应商工程师要留在现场继续调试，供应商要采取措施尽快调试合格，否则要承担相应的损失和责任。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E7C81DF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1B4F96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5FAE60EC"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3FC9280F">
            <w:pPr>
              <w:widowControl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最终验收后一年内供应商免费负责一切非人员破坏性维修。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31297A0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72D1E7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57437614"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URS08-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5215C7E3">
            <w:pPr>
              <w:pStyle w:val="3"/>
              <w:spacing w:before="20" w:after="20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本文件为合同的技术和商务补充条款，是设备最终验收的依据之一。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8A23B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</w:tbl>
    <w:p w14:paraId="79AE148B">
      <w:pPr>
        <w:rPr>
          <w:rFonts w:ascii="Arial" w:hAnsi="Arial" w:cs="Arial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5173E607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27AFD374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1F4FBF8A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热恒温高温鼓风干燥箱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7A91AD14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664C6CAA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1CF19299">
          <w:pPr>
            <w:ind w:right="-206" w:rightChars="-98"/>
            <w:jc w:val="left"/>
            <w:rPr>
              <w:rFonts w:hint="eastAsia" w:ascii="黑体" w:hAnsi="宋体" w:eastAsia="黑体" w:cs="Arial"/>
              <w:sz w:val="24"/>
              <w:szCs w:val="24"/>
            </w:rPr>
          </w:pPr>
          <w:r>
            <w:rPr>
              <w:rFonts w:hint="eastAsia" w:ascii="宋体" w:hAnsi="宋体" w:cs="Arial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t>编</w:t>
          </w:r>
          <w:r>
            <w:rPr>
              <w:rFonts w:ascii="宋体" w:hAnsi="宋体" w:cs="Arial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t xml:space="preserve">    </w:t>
          </w:r>
          <w:r>
            <w:rPr>
              <w:rFonts w:hint="eastAsia" w:ascii="宋体" w:hAnsi="宋体" w:cs="Arial"/>
              <w:color w:val="000000" w:themeColor="text1"/>
              <w:sz w:val="24"/>
              <w:szCs w:val="24"/>
              <w14:textFill>
                <w14:solidFill>
                  <w14:schemeClr w14:val="tx1"/>
                </w14:solidFill>
              </w14:textFill>
            </w:rPr>
            <w:t xml:space="preserve">码：Q/DBZY·014-G003-SB（618）-021 </w:t>
          </w:r>
        </w:p>
      </w:tc>
    </w:tr>
    <w:tr w14:paraId="091DB492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41A9CCA1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2A1C19C7">
          <w:pPr>
            <w:ind w:right="-206" w:rightChars="-98"/>
            <w:rPr>
              <w:rFonts w:hint="eastAsia"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号：2023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1315A03E">
          <w:pPr>
            <w:ind w:right="-206" w:rightChars="-98"/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3FB11FCC">
          <w:pPr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53A508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02142"/>
    <w:multiLevelType w:val="multilevel"/>
    <w:tmpl w:val="46B02142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6DE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53372"/>
    <w:rsid w:val="012B171D"/>
    <w:rsid w:val="01E07299"/>
    <w:rsid w:val="03102828"/>
    <w:rsid w:val="06F55595"/>
    <w:rsid w:val="080A3037"/>
    <w:rsid w:val="09DF1458"/>
    <w:rsid w:val="09EE11FF"/>
    <w:rsid w:val="0A2065DC"/>
    <w:rsid w:val="0B7D42A9"/>
    <w:rsid w:val="0BC96FF0"/>
    <w:rsid w:val="0D022EF4"/>
    <w:rsid w:val="0F584ABE"/>
    <w:rsid w:val="101D3092"/>
    <w:rsid w:val="11F76665"/>
    <w:rsid w:val="14720225"/>
    <w:rsid w:val="18FF0D8A"/>
    <w:rsid w:val="1A2226ED"/>
    <w:rsid w:val="1A997EC5"/>
    <w:rsid w:val="1B105518"/>
    <w:rsid w:val="1B75684C"/>
    <w:rsid w:val="1D774E55"/>
    <w:rsid w:val="1ED512CA"/>
    <w:rsid w:val="1F086311"/>
    <w:rsid w:val="1FA66561"/>
    <w:rsid w:val="20A76658"/>
    <w:rsid w:val="24A810B6"/>
    <w:rsid w:val="24EC2BDA"/>
    <w:rsid w:val="250B4722"/>
    <w:rsid w:val="28BF4A8F"/>
    <w:rsid w:val="295728F9"/>
    <w:rsid w:val="2B216D95"/>
    <w:rsid w:val="2B34402E"/>
    <w:rsid w:val="2C1075C6"/>
    <w:rsid w:val="2C5F1D78"/>
    <w:rsid w:val="2C6014E6"/>
    <w:rsid w:val="2CB847EB"/>
    <w:rsid w:val="2F9D33B9"/>
    <w:rsid w:val="314D62DE"/>
    <w:rsid w:val="31850D8E"/>
    <w:rsid w:val="31BE4C0D"/>
    <w:rsid w:val="33453F3E"/>
    <w:rsid w:val="36341386"/>
    <w:rsid w:val="3801798E"/>
    <w:rsid w:val="387252E4"/>
    <w:rsid w:val="3A0D261A"/>
    <w:rsid w:val="3EB27214"/>
    <w:rsid w:val="3FA85A67"/>
    <w:rsid w:val="42AE390D"/>
    <w:rsid w:val="443442E1"/>
    <w:rsid w:val="45E72584"/>
    <w:rsid w:val="47B40ED7"/>
    <w:rsid w:val="482C45B3"/>
    <w:rsid w:val="493343A6"/>
    <w:rsid w:val="4BAE636A"/>
    <w:rsid w:val="4C5C07CA"/>
    <w:rsid w:val="510158D0"/>
    <w:rsid w:val="529E7F1F"/>
    <w:rsid w:val="54005983"/>
    <w:rsid w:val="54091C4C"/>
    <w:rsid w:val="55D25062"/>
    <w:rsid w:val="568A6851"/>
    <w:rsid w:val="594F7E13"/>
    <w:rsid w:val="5A0F3C98"/>
    <w:rsid w:val="5F570D8D"/>
    <w:rsid w:val="5FA8056B"/>
    <w:rsid w:val="60A83784"/>
    <w:rsid w:val="64DB295B"/>
    <w:rsid w:val="65C47781"/>
    <w:rsid w:val="66DC12D2"/>
    <w:rsid w:val="68EF5787"/>
    <w:rsid w:val="691C78D4"/>
    <w:rsid w:val="6C643A6C"/>
    <w:rsid w:val="73512609"/>
    <w:rsid w:val="75625E25"/>
    <w:rsid w:val="7621652A"/>
    <w:rsid w:val="76C21ABB"/>
    <w:rsid w:val="77B4502D"/>
    <w:rsid w:val="78300CA6"/>
    <w:rsid w:val="7CC0742F"/>
    <w:rsid w:val="7D4E071E"/>
    <w:rsid w:val="7E0F2219"/>
    <w:rsid w:val="7F8D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  <w:pPr>
      <w:jc w:val="left"/>
    </w:p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Calibri"/>
      <w:color w:val="000000"/>
      <w:sz w:val="24"/>
      <w:szCs w:val="24"/>
      <w:lang w:val="en-US" w:eastAsia="zh-CN" w:bidi="ar-SA"/>
    </w:rPr>
  </w:style>
  <w:style w:type="paragraph" w:customStyle="1" w:styleId="11">
    <w:name w:val="内容"/>
    <w:basedOn w:val="12"/>
    <w:link w:val="15"/>
    <w:qFormat/>
    <w:uiPriority w:val="0"/>
    <w:pPr>
      <w:spacing w:line="530" w:lineRule="exact"/>
      <w:ind w:left="425" w:firstLine="0" w:firstLineChars="0"/>
    </w:pPr>
    <w:rPr>
      <w:rFonts w:ascii="Arial" w:hAnsi="Arial" w:cs="Times New Roman"/>
      <w:kern w:val="0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内容 Char"/>
    <w:link w:val="11"/>
    <w:qFormat/>
    <w:uiPriority w:val="0"/>
    <w:rPr>
      <w:rFonts w:ascii="Arial" w:hAnsi="Arial"/>
      <w:sz w:val="24"/>
      <w:szCs w:val="24"/>
    </w:rPr>
  </w:style>
  <w:style w:type="paragraph" w:customStyle="1" w:styleId="16">
    <w:name w:val="正文文本 (16)"/>
    <w:basedOn w:val="1"/>
    <w:link w:val="18"/>
    <w:qFormat/>
    <w:uiPriority w:val="99"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7">
    <w:name w:val="正文文本 (16) + MingLiU"/>
    <w:basedOn w:val="18"/>
    <w:qFormat/>
    <w:uiPriority w:val="99"/>
    <w:rPr>
      <w:rFonts w:ascii="MingLiU" w:hAnsi="Segoe UI" w:eastAsia="MingLiU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8">
    <w:name w:val="正文文本 (16) Exact"/>
    <w:basedOn w:val="8"/>
    <w:link w:val="16"/>
    <w:qFormat/>
    <w:uiPriority w:val="99"/>
    <w:rPr>
      <w:rFonts w:ascii="Segoe UI" w:hAnsi="Segoe UI" w:cs="Segoe UI"/>
      <w:kern w:val="0"/>
      <w:sz w:val="19"/>
      <w:szCs w:val="19"/>
    </w:rPr>
  </w:style>
  <w:style w:type="character" w:customStyle="1" w:styleId="19">
    <w:name w:val="正文文本 (13) + Segoe UI Exact"/>
    <w:basedOn w:val="20"/>
    <w:qFormat/>
    <w:uiPriority w:val="99"/>
    <w:rPr>
      <w:rFonts w:ascii="Segoe UI" w:hAnsi="Segoe UI" w:eastAsia="MingLiU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20">
    <w:name w:val="正文文本 (13) Exact"/>
    <w:basedOn w:val="8"/>
    <w:link w:val="21"/>
    <w:qFormat/>
    <w:uiPriority w:val="99"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21">
    <w:name w:val="正文文本 (13)"/>
    <w:basedOn w:val="1"/>
    <w:link w:val="20"/>
    <w:qFormat/>
    <w:uiPriority w:val="99"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22">
    <w:name w:val="正文文本 (16) Exact1"/>
    <w:basedOn w:val="18"/>
    <w:qFormat/>
    <w:uiPriority w:val="99"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23">
    <w:name w:val="批注文字 字符"/>
    <w:basedOn w:val="8"/>
    <w:link w:val="2"/>
    <w:qFormat/>
    <w:uiPriority w:val="99"/>
    <w:rPr>
      <w:rFonts w:cs="Calibri"/>
      <w:kern w:val="2"/>
      <w:sz w:val="21"/>
      <w:szCs w:val="21"/>
    </w:rPr>
  </w:style>
  <w:style w:type="character" w:customStyle="1" w:styleId="24">
    <w:name w:val="批注主题 字符"/>
    <w:basedOn w:val="23"/>
    <w:link w:val="5"/>
    <w:semiHidden/>
    <w:qFormat/>
    <w:uiPriority w:val="99"/>
    <w:rPr>
      <w:rFonts w:cs="Calibri"/>
      <w:b/>
      <w:bCs/>
      <w:kern w:val="2"/>
      <w:sz w:val="21"/>
      <w:szCs w:val="21"/>
    </w:rPr>
  </w:style>
  <w:style w:type="character" w:customStyle="1" w:styleId="25">
    <w:name w:val="font51"/>
    <w:basedOn w:val="8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Company>dbzy</Company>
  <Pages>3</Pages>
  <Words>1227</Words>
  <Characters>1386</Characters>
  <Lines>13</Lines>
  <Paragraphs>3</Paragraphs>
  <TotalTime>0</TotalTime>
  <ScaleCrop>false</ScaleCrop>
  <LinksUpToDate>false</LinksUpToDate>
  <CharactersWithSpaces>1386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2024-11-10T07:27:00Z</dcterms:created>
  <dc:creator>Administrator</dc:creator>
  <cp:lastModifiedBy>潘春辉</cp:lastModifiedBy>
  <cp:lastPrinted>2019-05-17T01:12:00Z</cp:lastPrinted>
  <dcterms:modified xsi:type="dcterms:W3CDTF">2025-09-01T07:55:32Z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C33DC52998E7408FB945D36CD9016C5D_13</vt:lpwstr>
  </property>
  <property fmtid="{D5CDD505-2E9C-101B-9397-08002B2CF9AE}" pid="4" name="KSOTemplateDocerSaveRecord">
    <vt:lpwstr>eyJoZGlkIjoiYWJmNTAxYTA0NTllZTU0OWY5NWY0MWNlMzBjNGU2OTYiLCJ1c2VySWQiOiIxNDUxODI0NTE5In0=</vt:lpwstr>
  </property>
</Properties>
</file>